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2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449"/>
        <w:gridCol w:w="695"/>
        <w:gridCol w:w="236"/>
        <w:gridCol w:w="708"/>
        <w:gridCol w:w="646"/>
        <w:gridCol w:w="603"/>
        <w:gridCol w:w="236"/>
        <w:gridCol w:w="14"/>
        <w:gridCol w:w="2740"/>
        <w:gridCol w:w="1134"/>
        <w:gridCol w:w="1701"/>
        <w:gridCol w:w="236"/>
        <w:gridCol w:w="656"/>
        <w:gridCol w:w="208"/>
        <w:gridCol w:w="28"/>
        <w:gridCol w:w="909"/>
        <w:gridCol w:w="179"/>
        <w:gridCol w:w="56"/>
      </w:tblGrid>
      <w:tr w:rsidR="00F6378D" w:rsidRPr="00F6378D" w14:paraId="69FE0AA6" w14:textId="77777777" w:rsidTr="00542E40">
        <w:trPr>
          <w:gridAfter w:val="2"/>
          <w:wAfter w:w="235" w:type="dxa"/>
          <w:trHeight w:val="422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90DDF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6"/>
                <w:szCs w:val="36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6"/>
                <w:szCs w:val="36"/>
                <w:cs/>
              </w:rPr>
              <w:t>คำแถลงงบประมาณ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FB13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2F228CEA" w14:textId="77777777" w:rsidTr="00542E40">
        <w:trPr>
          <w:gridAfter w:val="2"/>
          <w:wAfter w:w="235" w:type="dxa"/>
          <w:trHeight w:val="371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B8128" w14:textId="51DE372F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6"/>
                <w:szCs w:val="36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6"/>
                <w:szCs w:val="36"/>
                <w:cs/>
              </w:rPr>
              <w:t xml:space="preserve">ประกอบงบประมาณรายจ่ายประจำปีงบประมาณ พ.ศ. </w:t>
            </w:r>
            <w:r w:rsidRPr="00F6378D">
              <w:rPr>
                <w:rFonts w:ascii="TH Sarabun New" w:hAnsi="TH Sarabun New" w:cs="TH Sarabun New"/>
                <w:color w:val="000000"/>
                <w:sz w:val="36"/>
                <w:szCs w:val="36"/>
              </w:rPr>
              <w:t>256</w:t>
            </w:r>
            <w:r w:rsidR="00A4598C">
              <w:rPr>
                <w:rFonts w:ascii="TH Sarabun New" w:hAnsi="TH Sarabun New" w:cs="TH Sarabun New"/>
                <w:color w:val="000000"/>
                <w:sz w:val="36"/>
                <w:szCs w:val="36"/>
              </w:rPr>
              <w:t>7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C93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47668B0A" w14:textId="77777777" w:rsidTr="00542E40">
        <w:trPr>
          <w:gridAfter w:val="2"/>
          <w:wAfter w:w="235" w:type="dxa"/>
          <w:trHeight w:val="115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4B47D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043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53AF572" w14:textId="77777777" w:rsidTr="00542E40">
        <w:trPr>
          <w:gridAfter w:val="1"/>
          <w:wAfter w:w="56" w:type="dxa"/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E42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D775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5FD3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DD9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F60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FE8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740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3103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593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514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6F55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D57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EC7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37D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B3F7DFF" w14:textId="77777777" w:rsidTr="00542E40">
        <w:trPr>
          <w:gridAfter w:val="1"/>
          <w:wAfter w:w="56" w:type="dxa"/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006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A36D" w14:textId="77777777" w:rsidR="00F6378D" w:rsidRPr="00F6378D" w:rsidRDefault="00F6378D" w:rsidP="00F6378D">
            <w:pPr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653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AA6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0C8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B88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8A3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DC3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06B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55D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541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11C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60EA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DC7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57BDC447" w14:textId="77777777" w:rsidTr="00542E40">
        <w:trPr>
          <w:gridAfter w:val="2"/>
          <w:wAfter w:w="235" w:type="dxa"/>
          <w:trHeight w:val="360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18565" w14:textId="77777777" w:rsidR="00F6378D" w:rsidRPr="00F6378D" w:rsidRDefault="00F6378D" w:rsidP="00F6378D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ท่านประธานสภาฯ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และสมาชิกสภาองค์การบริหารส่วนตำบลบะ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1A6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0CBF4B6" w14:textId="77777777" w:rsidTr="00542E40">
        <w:trPr>
          <w:gridAfter w:val="2"/>
          <w:wAfter w:w="235" w:type="dxa"/>
          <w:trHeight w:val="1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FBB3A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E54F9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E9112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05DB7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583131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D416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0134844C" w14:textId="77777777" w:rsidTr="00542E40">
        <w:trPr>
          <w:gridAfter w:val="2"/>
          <w:wAfter w:w="235" w:type="dxa"/>
          <w:trHeight w:val="360"/>
        </w:trPr>
        <w:tc>
          <w:tcPr>
            <w:tcW w:w="10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79DBE" w14:textId="463E8FB2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          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บัดนี้ ถึงเวลาที่ผู้บริหารท้องถิ่นขององค์การบริหารส่วนตำบลบะ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จะได้เสนอร่างข้อบัญญัติงบประมาณรายจ่ายประจำปีต่อสภาองค์การบริหารส่วนตำบลบะอีกครั้งหนึ่ง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ฉะนั้น ในโอกาสนี้ ผู้บริหารท้องถิ่นองค์การบริหารส่วนตำบลบะ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จึงขอชี้แจงให้ท่านประธานและสมาชิกทุกท่านได้ทราบถึงสถานะการคลัง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ตลอดจนหลักการและแนวนโยบายการดำเนินการ ในปีงบประมาณ พ.ศ.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ดังต่อไปนี้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00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2547E322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41859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00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6E5C6" w14:textId="77777777" w:rsidR="00F6378D" w:rsidRPr="00F6378D" w:rsidRDefault="00F6378D" w:rsidP="00F6378D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สถานะการคลัง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C143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4F8071B" w14:textId="77777777" w:rsidTr="00542E40">
        <w:trPr>
          <w:gridAfter w:val="2"/>
          <w:wAfter w:w="235" w:type="dxa"/>
          <w:trHeight w:val="35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E1673E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291D6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19030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งบประมาณรายจ่ายทั่วไป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6C4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B20EF24" w14:textId="77777777" w:rsidTr="00542E40">
        <w:trPr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87C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9A05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C5D6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ED80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1C3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6112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D49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8C96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329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3AA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A95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FB6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141C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40B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6C09ECA" w14:textId="77777777" w:rsidTr="00542E40">
        <w:trPr>
          <w:trHeight w:val="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348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3A5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16B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54C3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793C" w14:textId="77777777" w:rsidR="00F6378D" w:rsidRPr="00F6378D" w:rsidRDefault="00F6378D" w:rsidP="00F6378D">
            <w:pPr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B5B5" w14:textId="77777777" w:rsidR="00F6378D" w:rsidRPr="00F6378D" w:rsidRDefault="00F6378D" w:rsidP="00F6378D">
            <w:pPr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C276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6FD5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B4B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85D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2289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C4E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914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50CD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3449ACD" w14:textId="77777777" w:rsidTr="00542E40">
        <w:trPr>
          <w:gridAfter w:val="2"/>
          <w:wAfter w:w="235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88ED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B9CD4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C2DA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F77AB" w14:textId="3E3A86BC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ในปีงบประมาณ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พ.ศ.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สิงหาคม พ.ศ.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องค์กรปกครองส่วนท้องถิ่นมีสถานะการเงิน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B076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44CEE04" w14:textId="77777777" w:rsidTr="00542E40">
        <w:trPr>
          <w:gridAfter w:val="2"/>
          <w:wAfter w:w="235" w:type="dxa"/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36EBC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BE7F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F5F2D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316C4" w14:textId="44B1782A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1.1.1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เงินฝากธนาคาร จำนวน </w:t>
            </w:r>
            <w:r w:rsidR="00A4598C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,5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552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39B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09C2749" w14:textId="77777777" w:rsidTr="00542E40">
        <w:trPr>
          <w:gridAfter w:val="2"/>
          <w:wAfter w:w="235" w:type="dxa"/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3C794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C2E1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1F4F5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F66D2" w14:textId="1CA7CBC6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1.1.2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เงินสะสม จำนวน </w:t>
            </w:r>
            <w:r w:rsidR="00A4598C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05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643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5E0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917A4E7" w14:textId="77777777" w:rsidTr="00542E40">
        <w:trPr>
          <w:gridAfter w:val="2"/>
          <w:wAfter w:w="235" w:type="dxa"/>
          <w:trHeight w:val="40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BCED9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B1E9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08DCF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D035C" w14:textId="0C70CE59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1.1.3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เงินทุนสำรองเงินสะสม จำนวน </w:t>
            </w:r>
            <w:r w:rsidR="00A4598C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11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,48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795.79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CF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977D56B" w14:textId="77777777" w:rsidTr="00542E40">
        <w:trPr>
          <w:gridAfter w:val="2"/>
          <w:wAfter w:w="235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E0BE7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BA2E4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4D5F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1A6CC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1.1.4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รายการกันเงินไว้แบบก่อหนี้ผูกพันและยังไม่ได้เบิกจ่าย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A4D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794EF19" w14:textId="77777777" w:rsidTr="00542E40">
        <w:trPr>
          <w:gridAfter w:val="2"/>
          <w:wAfter w:w="235" w:type="dxa"/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34E8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75C2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7A506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2DB5A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1.1.5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รายการกันเงินไว้โดยยังไม่ได้ก่อหนี้ผูกพัน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F56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1D82647" w14:textId="77777777" w:rsidTr="00542E40">
        <w:trPr>
          <w:gridAfter w:val="2"/>
          <w:wAfter w:w="235" w:type="dxa"/>
          <w:trHeight w:val="3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A57B23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19426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D7CFB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1.2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เงินกู้คงค้าง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505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3AD8FCCE" w14:textId="77777777" w:rsidTr="00542E40">
        <w:trPr>
          <w:gridAfter w:val="2"/>
          <w:wAfter w:w="235" w:type="dxa"/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13C8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AB1A7" w14:textId="114566DD" w:rsidR="00F6378D" w:rsidRPr="00F6378D" w:rsidRDefault="00F6378D" w:rsidP="00F6378D">
            <w:pP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การบริหารงบประมาณในปีงบประมาณ พ.ศ. </w:t>
            </w:r>
            <w:r w:rsidRPr="00F6378D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256</w:t>
            </w:r>
            <w:r w:rsidR="00A4598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FB2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AF0B224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74B6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526E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16BDE" w14:textId="01E4B26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2.1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รายรับจริง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170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143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A4598C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ED3A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9EA37EE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F1AB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1DB0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CFDC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F96E7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CE1D4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0478C" w14:textId="29357B5C" w:rsidR="00F6378D" w:rsidRPr="00F6378D" w:rsidRDefault="00093AC4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187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804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5B547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4274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65F853C0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06C7D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EFF1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D86D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B1D14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777D6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D11FB" w14:textId="37246D2C" w:rsidR="00F6378D" w:rsidRPr="00F6378D" w:rsidRDefault="00093AC4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373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.3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7775D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18E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C8FBB5A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1DF2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B361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7A093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7EE0F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49A4E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0688B" w14:textId="2CE08865" w:rsidR="00F6378D" w:rsidRPr="00F6378D" w:rsidRDefault="00093AC4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46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,8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69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77DE8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E5D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228E01E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35FC3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D7D4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AF00A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7B024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หมวดรายได้จากสาธารณูปโภค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และกิจการพาณิชย์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CF5F9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52156" w14:textId="77777777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C857B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A417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48A3FE05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ACFF8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9145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D3C3F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D0809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A4897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FA47E" w14:textId="377643E6" w:rsidR="00F6378D" w:rsidRPr="00F6378D" w:rsidRDefault="00093AC4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52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000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553B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A201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AFBC164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4D0D2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BDB5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9496E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2D1BB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4EBCB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6A423" w14:textId="77777777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13A0F0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94E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41287EF" w14:textId="77777777" w:rsidTr="00542E40">
        <w:trPr>
          <w:gridAfter w:val="2"/>
          <w:wAfter w:w="235" w:type="dxa"/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6DAD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55454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0CA2C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8C18A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5B6E0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5B738" w14:textId="6960EA3A" w:rsidR="00F6378D" w:rsidRPr="00F6378D" w:rsidRDefault="00093AC4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763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962</w:t>
            </w:r>
            <w:r w:rsidR="00F6378D"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56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2C553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BCDF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96F467A" w14:textId="77777777" w:rsidTr="00542E40">
        <w:trPr>
          <w:gridAfter w:val="2"/>
          <w:wAfter w:w="235" w:type="dxa"/>
          <w:trHeight w:val="5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5BC41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4010D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917B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029C4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F0CF5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FB28" w14:textId="4B3C9F7B" w:rsidR="00F6378D" w:rsidRPr="00F6378D" w:rsidRDefault="00F6378D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  <w:r w:rsidR="00093AC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093AC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099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093AC4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FF396" w14:textId="77777777" w:rsidR="00F6378D" w:rsidRPr="00F6378D" w:rsidRDefault="00F6378D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BB53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9B94B4F" w14:textId="77777777" w:rsidTr="00542E40">
        <w:trPr>
          <w:gridAfter w:val="2"/>
          <w:wAfter w:w="235" w:type="dxa"/>
          <w:trHeight w:val="330"/>
        </w:trPr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FA2AB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046A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22D0F" w14:textId="296E0210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2.2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เงินอุดหนุนที่รัฐบาลให้โดยระบุวัตถุประสงค์ จำนวน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="004F0D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4F0D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816,8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80</w:t>
            </w:r>
            <w:r w:rsidR="004F0D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.00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767B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78D" w:rsidRPr="00F6378D" w14:paraId="27D918CE" w14:textId="77777777" w:rsidTr="00542E40">
        <w:trPr>
          <w:gridAfter w:val="2"/>
          <w:wAfter w:w="235" w:type="dxa"/>
          <w:trHeight w:val="80"/>
        </w:trPr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B1500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19237" w14:textId="77777777" w:rsidR="00F6378D" w:rsidRPr="00F6378D" w:rsidRDefault="00F6378D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3336E" w14:textId="77777777" w:rsidR="00F6378D" w:rsidRPr="00F6378D" w:rsidRDefault="00F6378D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C8B8" w14:textId="77777777" w:rsidR="00F6378D" w:rsidRPr="00F6378D" w:rsidRDefault="00F6378D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871DEBE" w14:textId="77777777" w:rsidTr="00542E40">
        <w:trPr>
          <w:gridAfter w:val="2"/>
          <w:wAfter w:w="235" w:type="dxa"/>
          <w:trHeight w:val="99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96822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CBD43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5962C" w14:textId="20AC57B0" w:rsidR="00542E40" w:rsidRPr="00F6378D" w:rsidRDefault="00542E40" w:rsidP="00F6378D">
            <w:pP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2.3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รายจ่ายจริง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38,</w:t>
            </w:r>
            <w:r w:rsidR="004F0D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499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4F0D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640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4F0D6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DFF0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0BEB3C15" w14:textId="77777777" w:rsidTr="00542E40">
        <w:trPr>
          <w:gridAfter w:val="2"/>
          <w:wAfter w:w="235" w:type="dxa"/>
          <w:trHeight w:val="4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AEFBA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B57BD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1A4BB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9872D" w14:textId="77777777" w:rsidR="00542E40" w:rsidRPr="00F6378D" w:rsidRDefault="00542E40" w:rsidP="00F6378D">
            <w:pP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3C31C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0C305" w14:textId="302D8F4C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341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919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43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652FC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A61EB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B7E49FE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C9E9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CB9BC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E219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B4B7D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BC5A4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9E624" w14:textId="316F7DA0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356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627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ECA72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4950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65B76D9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97D80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06461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79EA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E361A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E3738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94CE4" w14:textId="6F254F9C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723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997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78FBC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EF05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A94049E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B291D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525E8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C368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4E5FB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7C193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A0AD4" w14:textId="3E05CA7B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183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095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33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E4C78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6F56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51407231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1FB1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A6517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504FE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D2B63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647C2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BD2AA" w14:textId="24A374F7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894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000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DA0E6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4290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11A8C952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9A083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F8BD8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4B78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1C2FC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20A92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C78C1" w14:textId="77777777" w:rsidR="00542E40" w:rsidRPr="00F6378D" w:rsidRDefault="00542E40" w:rsidP="00F6378D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14561" w14:textId="77777777" w:rsidR="00542E40" w:rsidRPr="00F6378D" w:rsidRDefault="00542E40" w:rsidP="00F6378D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55BC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7B6C2D3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FFA5D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47A06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9E4CD" w14:textId="36FF30C5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2.4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รายจ่ายที่จ่ายจากเงินอุดหนุนที่รัฐบาลให้โดยระบุวัตถุประสงค์ จำนวน </w:t>
            </w:r>
            <w:r w:rsidR="002B479A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816,800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598A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22C22D2E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CDB44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48589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3BDB3" w14:textId="53323512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2.5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มีการจ่ายเงินสะสมเพื่อดำเนินการตามอำนาจหน้าที่ จำนวน </w:t>
            </w:r>
            <w:r w:rsidR="002B479A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913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</w:t>
            </w:r>
            <w:r w:rsidR="002B479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4935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7C3BF0E5" w14:textId="77777777" w:rsidTr="00542E40">
        <w:trPr>
          <w:gridAfter w:val="2"/>
          <w:wAfter w:w="235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BF6A9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266AC" w14:textId="77777777" w:rsidR="00542E40" w:rsidRPr="00F6378D" w:rsidRDefault="00542E40" w:rsidP="00F637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98D94" w14:textId="68289935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2.6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รายจ่ายที่จ่ายจากเงินทุนสำรองเงินสะสม จำนวน </w:t>
            </w:r>
            <w:r w:rsidR="002B479A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95056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3D78524C" w14:textId="77777777" w:rsidTr="00542E40">
        <w:trPr>
          <w:gridAfter w:val="2"/>
          <w:wAfter w:w="235" w:type="dxa"/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5728F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8AB0B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6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6AFB2" w14:textId="77777777" w:rsidR="00542E40" w:rsidRPr="00F6378D" w:rsidRDefault="00542E40" w:rsidP="00F6378D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2.7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รายจ่ายที่จ่ายจากเงินกู้ จำนวน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0.00 </w:t>
            </w:r>
            <w:r w:rsidRPr="00F6378D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0C52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E40" w:rsidRPr="00F6378D" w14:paraId="66DEE381" w14:textId="77777777" w:rsidTr="00542E40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0367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5F6F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F71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4DE5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3AA9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3199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8A01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36E1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52DF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F5AD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BE5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2CC7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91BA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8713" w14:textId="77777777" w:rsidR="00542E40" w:rsidRPr="00F6378D" w:rsidRDefault="00542E40" w:rsidP="00F637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CAB298" w14:textId="77777777" w:rsidR="007F14CC" w:rsidRPr="00F6378D" w:rsidRDefault="007F14CC" w:rsidP="007F14CC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E3225D1" w14:textId="77777777" w:rsidR="000F4D76" w:rsidRPr="007B1A5E" w:rsidRDefault="000F4D76" w:rsidP="007F14CC">
      <w:pPr>
        <w:jc w:val="center"/>
        <w:rPr>
          <w:sz w:val="72"/>
          <w:szCs w:val="72"/>
        </w:rPr>
      </w:pPr>
    </w:p>
    <w:sectPr w:rsidR="000F4D76" w:rsidRPr="007B1A5E" w:rsidSect="00542E40">
      <w:pgSz w:w="12240" w:h="15840"/>
      <w:pgMar w:top="993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CC"/>
    <w:rsid w:val="00045D8B"/>
    <w:rsid w:val="00093AC4"/>
    <w:rsid w:val="000F4D76"/>
    <w:rsid w:val="00141E90"/>
    <w:rsid w:val="00271810"/>
    <w:rsid w:val="002B479A"/>
    <w:rsid w:val="003F5FA3"/>
    <w:rsid w:val="004F0D60"/>
    <w:rsid w:val="00542E40"/>
    <w:rsid w:val="005A69A9"/>
    <w:rsid w:val="00696988"/>
    <w:rsid w:val="007B1A5E"/>
    <w:rsid w:val="007F14CC"/>
    <w:rsid w:val="009F34C8"/>
    <w:rsid w:val="00A4598C"/>
    <w:rsid w:val="00D75F95"/>
    <w:rsid w:val="00F55978"/>
    <w:rsid w:val="00F6378D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8FB11"/>
  <w15:docId w15:val="{AECA6F94-D60C-4A5E-BA95-7AE85703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4C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4C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14CC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obtba</dc:creator>
  <cp:lastModifiedBy>WIN11</cp:lastModifiedBy>
  <cp:revision>4</cp:revision>
  <cp:lastPrinted>2013-08-24T03:57:00Z</cp:lastPrinted>
  <dcterms:created xsi:type="dcterms:W3CDTF">2023-09-20T08:11:00Z</dcterms:created>
  <dcterms:modified xsi:type="dcterms:W3CDTF">2023-09-20T08:21:00Z</dcterms:modified>
</cp:coreProperties>
</file>